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B174" w14:textId="2017B827" w:rsidR="006E0F34" w:rsidRDefault="00A623C5" w:rsidP="00A623C5">
      <w:pPr>
        <w:jc w:val="center"/>
      </w:pPr>
      <w:r>
        <w:rPr>
          <w:noProof/>
        </w:rPr>
        <w:drawing>
          <wp:inline distT="0" distB="0" distL="0" distR="0" wp14:anchorId="490066DE" wp14:editId="2F771D0E">
            <wp:extent cx="3300373" cy="2471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1090" cy="247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3DAE" w14:textId="77777777" w:rsidR="00A623C5" w:rsidRPr="003E07EB" w:rsidRDefault="00A623C5" w:rsidP="00A623C5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6E0F34">
        <w:rPr>
          <w:rFonts w:ascii="Arial Black" w:hAnsi="Arial Black" w:cs="Arial"/>
          <w:sz w:val="48"/>
          <w:szCs w:val="48"/>
        </w:rPr>
        <w:t>CANDIED BACON –</w:t>
      </w:r>
      <w:r w:rsidRPr="003E07EB">
        <w:rPr>
          <w:rFonts w:ascii="Arial" w:hAnsi="Arial" w:cs="Arial"/>
          <w:sz w:val="48"/>
          <w:szCs w:val="48"/>
        </w:rPr>
        <w:t xml:space="preserve"> Serves 4</w:t>
      </w:r>
    </w:p>
    <w:p w14:paraId="3D3511C8" w14:textId="77777777" w:rsidR="00A623C5" w:rsidRPr="00811B90" w:rsidRDefault="00A623C5" w:rsidP="00A623C5">
      <w:pPr>
        <w:tabs>
          <w:tab w:val="left" w:pos="1656"/>
        </w:tabs>
        <w:kinsoku w:val="0"/>
        <w:overflowPunct w:val="0"/>
        <w:spacing w:after="0"/>
        <w:textAlignment w:val="baseline"/>
        <w:rPr>
          <w:rFonts w:ascii="Arial" w:hAnsi="Arial" w:cs="Arial"/>
          <w:b/>
          <w:bCs/>
          <w:color w:val="24201D"/>
          <w:sz w:val="36"/>
          <w:szCs w:val="36"/>
        </w:rPr>
      </w:pPr>
      <w:r w:rsidRPr="00811B90">
        <w:rPr>
          <w:rFonts w:ascii="Arial" w:hAnsi="Arial" w:cs="Arial"/>
          <w:b/>
          <w:bCs/>
          <w:color w:val="24201D"/>
          <w:sz w:val="36"/>
          <w:szCs w:val="36"/>
        </w:rPr>
        <w:t>Ingredients:</w:t>
      </w:r>
      <w:r w:rsidRPr="00811B90">
        <w:rPr>
          <w:rFonts w:ascii="Arial" w:hAnsi="Arial" w:cs="Arial"/>
          <w:b/>
          <w:bCs/>
          <w:color w:val="24201D"/>
          <w:sz w:val="36"/>
          <w:szCs w:val="36"/>
        </w:rPr>
        <w:tab/>
      </w:r>
    </w:p>
    <w:p w14:paraId="455FEDAC" w14:textId="37F7E9C4" w:rsidR="00A623C5" w:rsidRDefault="00A623C5" w:rsidP="00A623C5">
      <w:pPr>
        <w:tabs>
          <w:tab w:val="left" w:pos="1512"/>
        </w:tabs>
        <w:kinsoku w:val="0"/>
        <w:overflowPunct w:val="0"/>
        <w:spacing w:after="0" w:line="240" w:lineRule="auto"/>
        <w:textAlignment w:val="baseline"/>
        <w:rPr>
          <w:rFonts w:ascii="Arial" w:hAnsi="Arial" w:cs="Arial"/>
          <w:b/>
          <w:bCs/>
          <w:color w:val="24201D"/>
          <w:spacing w:val="-4"/>
          <w:sz w:val="24"/>
          <w:szCs w:val="24"/>
        </w:rPr>
      </w:pPr>
      <w:r w:rsidRPr="00811B90">
        <w:rPr>
          <w:rFonts w:ascii="Arial" w:hAnsi="Arial" w:cs="Arial"/>
          <w:b/>
          <w:bCs/>
          <w:color w:val="24201D"/>
          <w:sz w:val="28"/>
          <w:szCs w:val="28"/>
        </w:rPr>
        <w:t>1 lb. thick bacon</w:t>
      </w:r>
      <w:r w:rsidRPr="00811B90">
        <w:rPr>
          <w:rFonts w:ascii="Arial" w:hAnsi="Arial" w:cs="Arial"/>
          <w:b/>
          <w:bCs/>
          <w:color w:val="24201D"/>
          <w:sz w:val="28"/>
          <w:szCs w:val="28"/>
        </w:rPr>
        <w:br/>
      </w:r>
      <w:r w:rsidRPr="00811B90">
        <w:rPr>
          <w:rFonts w:ascii="Arial" w:hAnsi="Arial" w:cs="Arial"/>
          <w:b/>
          <w:bCs/>
          <w:color w:val="24201D"/>
          <w:sz w:val="28"/>
          <w:szCs w:val="28"/>
          <w:vertAlign w:val="superscript"/>
        </w:rPr>
        <w:t>1</w:t>
      </w:r>
      <w:r w:rsidRPr="00811B90">
        <w:rPr>
          <w:rFonts w:ascii="Arial" w:hAnsi="Arial" w:cs="Arial"/>
          <w:b/>
          <w:bCs/>
          <w:color w:val="24201D"/>
          <w:sz w:val="28"/>
          <w:szCs w:val="28"/>
        </w:rPr>
        <w:t>/</w:t>
      </w:r>
      <w:r w:rsidRPr="00811B90">
        <w:rPr>
          <w:rFonts w:ascii="Arial" w:hAnsi="Arial" w:cs="Arial"/>
          <w:b/>
          <w:bCs/>
          <w:color w:val="24201D"/>
          <w:sz w:val="28"/>
          <w:szCs w:val="28"/>
          <w:vertAlign w:val="subscript"/>
        </w:rPr>
        <w:t>4</w:t>
      </w:r>
      <w:r w:rsidRPr="00811B90">
        <w:rPr>
          <w:rFonts w:ascii="Arial" w:hAnsi="Arial" w:cs="Arial"/>
          <w:b/>
          <w:bCs/>
          <w:color w:val="24201D"/>
          <w:sz w:val="28"/>
          <w:szCs w:val="28"/>
        </w:rPr>
        <w:t xml:space="preserve"> cup dark brown sugar</w:t>
      </w:r>
      <w:r w:rsidRPr="00811B90">
        <w:rPr>
          <w:rFonts w:ascii="Arial" w:hAnsi="Arial" w:cs="Arial"/>
          <w:b/>
          <w:bCs/>
          <w:color w:val="24201D"/>
          <w:sz w:val="28"/>
          <w:szCs w:val="28"/>
        </w:rPr>
        <w:br/>
      </w:r>
      <w:r w:rsidRPr="00811B90">
        <w:rPr>
          <w:rFonts w:ascii="Arial" w:hAnsi="Arial" w:cs="Arial"/>
          <w:b/>
          <w:bCs/>
          <w:color w:val="24201D"/>
          <w:sz w:val="28"/>
          <w:szCs w:val="28"/>
          <w:vertAlign w:val="superscript"/>
        </w:rPr>
        <w:t>1</w:t>
      </w:r>
      <w:r w:rsidRPr="00811B90">
        <w:rPr>
          <w:rFonts w:ascii="Arial" w:hAnsi="Arial" w:cs="Arial"/>
          <w:b/>
          <w:bCs/>
          <w:color w:val="24201D"/>
          <w:sz w:val="28"/>
          <w:szCs w:val="28"/>
        </w:rPr>
        <w:t>/</w:t>
      </w:r>
      <w:r w:rsidRPr="00811B90">
        <w:rPr>
          <w:rFonts w:ascii="Arial" w:hAnsi="Arial" w:cs="Arial"/>
          <w:b/>
          <w:bCs/>
          <w:color w:val="24201D"/>
          <w:sz w:val="28"/>
          <w:szCs w:val="28"/>
          <w:vertAlign w:val="subscript"/>
        </w:rPr>
        <w:t>4</w:t>
      </w:r>
      <w:r w:rsidRPr="00811B90">
        <w:rPr>
          <w:rFonts w:ascii="Arial" w:hAnsi="Arial" w:cs="Arial"/>
          <w:b/>
          <w:bCs/>
          <w:color w:val="24201D"/>
          <w:sz w:val="28"/>
          <w:szCs w:val="28"/>
        </w:rPr>
        <w:t xml:space="preserve"> tsp. cayenne pepper</w:t>
      </w:r>
      <w:r w:rsidRPr="00811B90">
        <w:rPr>
          <w:rFonts w:ascii="Arial" w:hAnsi="Arial" w:cs="Arial"/>
          <w:b/>
          <w:bCs/>
          <w:color w:val="24201D"/>
          <w:sz w:val="28"/>
          <w:szCs w:val="28"/>
        </w:rPr>
        <w:br/>
        <w:t>2 tbsp. maple syrup</w:t>
      </w:r>
    </w:p>
    <w:p w14:paraId="5235184E" w14:textId="77777777" w:rsidR="00A623C5" w:rsidRDefault="00A623C5" w:rsidP="006E0F34">
      <w:pPr>
        <w:tabs>
          <w:tab w:val="left" w:pos="1512"/>
        </w:tabs>
        <w:kinsoku w:val="0"/>
        <w:overflowPunct w:val="0"/>
        <w:spacing w:after="0" w:line="240" w:lineRule="auto"/>
        <w:textAlignment w:val="baseline"/>
        <w:rPr>
          <w:rFonts w:ascii="Arial" w:hAnsi="Arial" w:cs="Arial"/>
          <w:b/>
          <w:bCs/>
          <w:color w:val="24201D"/>
          <w:spacing w:val="-4"/>
          <w:sz w:val="24"/>
          <w:szCs w:val="24"/>
        </w:rPr>
      </w:pPr>
    </w:p>
    <w:p w14:paraId="498603BC" w14:textId="77BABEC2" w:rsidR="006E0F34" w:rsidRPr="00811B90" w:rsidRDefault="006E0F34" w:rsidP="006E0F34">
      <w:pPr>
        <w:tabs>
          <w:tab w:val="left" w:pos="1512"/>
        </w:tabs>
        <w:kinsoku w:val="0"/>
        <w:overflowPunct w:val="0"/>
        <w:spacing w:after="0" w:line="240" w:lineRule="auto"/>
        <w:textAlignment w:val="baseline"/>
        <w:rPr>
          <w:rFonts w:ascii="Arial" w:hAnsi="Arial" w:cs="Arial"/>
          <w:b/>
          <w:bCs/>
          <w:color w:val="24201D"/>
          <w:spacing w:val="-4"/>
          <w:sz w:val="24"/>
          <w:szCs w:val="24"/>
        </w:rPr>
      </w:pPr>
      <w:r w:rsidRPr="00811B90">
        <w:rPr>
          <w:rFonts w:ascii="Arial" w:hAnsi="Arial" w:cs="Arial"/>
          <w:b/>
          <w:bCs/>
          <w:color w:val="24201D"/>
          <w:spacing w:val="-4"/>
          <w:sz w:val="24"/>
          <w:szCs w:val="24"/>
        </w:rPr>
        <w:t>Directions:</w:t>
      </w:r>
      <w:r w:rsidRPr="00811B90">
        <w:rPr>
          <w:rFonts w:ascii="Arial" w:hAnsi="Arial" w:cs="Arial"/>
          <w:b/>
          <w:bCs/>
          <w:color w:val="24201D"/>
          <w:spacing w:val="-4"/>
          <w:sz w:val="24"/>
          <w:szCs w:val="24"/>
        </w:rPr>
        <w:tab/>
      </w:r>
    </w:p>
    <w:p w14:paraId="30B737C7" w14:textId="69756DF5" w:rsidR="006E0F34" w:rsidRPr="00811B90" w:rsidRDefault="006E0F34" w:rsidP="00B1257C">
      <w:pPr>
        <w:pStyle w:val="ListParagraph"/>
        <w:numPr>
          <w:ilvl w:val="0"/>
          <w:numId w:val="5"/>
        </w:numPr>
        <w:tabs>
          <w:tab w:val="left" w:pos="1512"/>
        </w:tabs>
        <w:kinsoku w:val="0"/>
        <w:overflowPunct w:val="0"/>
        <w:spacing w:before="120" w:after="0" w:line="240" w:lineRule="auto"/>
        <w:textAlignment w:val="baseline"/>
        <w:rPr>
          <w:rFonts w:ascii="Arial" w:hAnsi="Arial" w:cs="Arial"/>
          <w:b/>
          <w:bCs/>
          <w:color w:val="24201D"/>
          <w:spacing w:val="-4"/>
          <w:sz w:val="24"/>
          <w:szCs w:val="24"/>
        </w:rPr>
      </w:pPr>
      <w:r w:rsidRPr="00811B90">
        <w:rPr>
          <w:rFonts w:ascii="Arial" w:hAnsi="Arial" w:cs="Arial"/>
          <w:b/>
          <w:bCs/>
          <w:color w:val="24201D"/>
          <w:spacing w:val="-4"/>
          <w:sz w:val="24"/>
          <w:szCs w:val="24"/>
        </w:rPr>
        <w:t>Lay the bacon strips onto the Air Flow Racks and trim as needed.</w:t>
      </w:r>
    </w:p>
    <w:p w14:paraId="7FE398F8" w14:textId="77777777" w:rsidR="006E0F34" w:rsidRPr="00811B90" w:rsidRDefault="006E0F34" w:rsidP="00B1257C">
      <w:pPr>
        <w:widowControl w:val="0"/>
        <w:numPr>
          <w:ilvl w:val="0"/>
          <w:numId w:val="5"/>
        </w:numPr>
        <w:kinsoku w:val="0"/>
        <w:overflowPunct w:val="0"/>
        <w:spacing w:before="120" w:after="0" w:line="240" w:lineRule="auto"/>
        <w:textAlignment w:val="baseline"/>
        <w:rPr>
          <w:rFonts w:ascii="Arial" w:hAnsi="Arial" w:cs="Arial"/>
          <w:b/>
          <w:bCs/>
          <w:color w:val="24201D"/>
          <w:spacing w:val="-6"/>
          <w:sz w:val="24"/>
          <w:szCs w:val="24"/>
        </w:rPr>
      </w:pPr>
      <w:r w:rsidRPr="00811B90">
        <w:rPr>
          <w:rFonts w:ascii="Arial" w:hAnsi="Arial" w:cs="Arial"/>
          <w:b/>
          <w:bCs/>
          <w:color w:val="24201D"/>
          <w:spacing w:val="-6"/>
          <w:sz w:val="24"/>
          <w:szCs w:val="24"/>
        </w:rPr>
        <w:t>Sprinkle the brown sugar and cayenne pepper over the bacon and rub into the meat.</w:t>
      </w:r>
    </w:p>
    <w:p w14:paraId="59704D77" w14:textId="77777777" w:rsidR="006E0F34" w:rsidRDefault="006E0F34" w:rsidP="00B1257C">
      <w:pPr>
        <w:widowControl w:val="0"/>
        <w:numPr>
          <w:ilvl w:val="0"/>
          <w:numId w:val="5"/>
        </w:numPr>
        <w:kinsoku w:val="0"/>
        <w:overflowPunct w:val="0"/>
        <w:spacing w:before="120" w:after="0" w:line="240" w:lineRule="auto"/>
        <w:textAlignment w:val="baseline"/>
        <w:rPr>
          <w:rFonts w:ascii="Arial" w:hAnsi="Arial" w:cs="Arial"/>
          <w:b/>
          <w:bCs/>
          <w:color w:val="24201D"/>
          <w:spacing w:val="-7"/>
          <w:sz w:val="24"/>
          <w:szCs w:val="24"/>
        </w:rPr>
      </w:pPr>
      <w:r w:rsidRPr="00811B90">
        <w:rPr>
          <w:rFonts w:ascii="Arial" w:hAnsi="Arial" w:cs="Arial"/>
          <w:b/>
          <w:bCs/>
          <w:color w:val="24201D"/>
          <w:spacing w:val="-7"/>
          <w:sz w:val="24"/>
          <w:szCs w:val="24"/>
        </w:rPr>
        <w:t>Brush the bacon with the maple syrup.</w:t>
      </w:r>
    </w:p>
    <w:p w14:paraId="60C95B1B" w14:textId="61FF9F25" w:rsidR="003D5D57" w:rsidRPr="00811B90" w:rsidRDefault="003D5D57" w:rsidP="003D5D57">
      <w:pPr>
        <w:widowControl w:val="0"/>
        <w:numPr>
          <w:ilvl w:val="2"/>
          <w:numId w:val="5"/>
        </w:numPr>
        <w:kinsoku w:val="0"/>
        <w:overflowPunct w:val="0"/>
        <w:spacing w:before="120" w:after="0" w:line="240" w:lineRule="auto"/>
        <w:textAlignment w:val="baseline"/>
        <w:rPr>
          <w:rFonts w:ascii="Arial" w:hAnsi="Arial" w:cs="Arial"/>
          <w:b/>
          <w:bCs/>
          <w:color w:val="24201D"/>
          <w:spacing w:val="-7"/>
          <w:sz w:val="24"/>
          <w:szCs w:val="24"/>
        </w:rPr>
      </w:pPr>
      <w:r>
        <w:rPr>
          <w:rFonts w:ascii="Arial" w:hAnsi="Arial" w:cs="Arial"/>
          <w:b/>
          <w:bCs/>
          <w:color w:val="24201D"/>
          <w:spacing w:val="-7"/>
          <w:sz w:val="24"/>
          <w:szCs w:val="24"/>
        </w:rPr>
        <w:t>I fi</w:t>
      </w:r>
      <w:r w:rsidR="0087309B">
        <w:rPr>
          <w:rFonts w:ascii="Arial" w:hAnsi="Arial" w:cs="Arial"/>
          <w:b/>
          <w:bCs/>
          <w:color w:val="24201D"/>
          <w:spacing w:val="-7"/>
          <w:sz w:val="24"/>
          <w:szCs w:val="24"/>
        </w:rPr>
        <w:t>n</w:t>
      </w:r>
      <w:r>
        <w:rPr>
          <w:rFonts w:ascii="Arial" w:hAnsi="Arial" w:cs="Arial"/>
          <w:b/>
          <w:bCs/>
          <w:color w:val="24201D"/>
          <w:spacing w:val="-7"/>
          <w:sz w:val="24"/>
          <w:szCs w:val="24"/>
        </w:rPr>
        <w:t xml:space="preserve">d it easier to put brown sugar &amp; maple syrup in container – and </w:t>
      </w:r>
      <w:proofErr w:type="gramStart"/>
      <w:r>
        <w:rPr>
          <w:rFonts w:ascii="Arial" w:hAnsi="Arial" w:cs="Arial"/>
          <w:b/>
          <w:bCs/>
          <w:color w:val="24201D"/>
          <w:spacing w:val="-7"/>
          <w:sz w:val="24"/>
          <w:szCs w:val="24"/>
        </w:rPr>
        <w:t>put</w:t>
      </w:r>
      <w:proofErr w:type="gramEnd"/>
      <w:r>
        <w:rPr>
          <w:rFonts w:ascii="Arial" w:hAnsi="Arial" w:cs="Arial"/>
          <w:b/>
          <w:bCs/>
          <w:color w:val="24201D"/>
          <w:spacing w:val="-7"/>
          <w:sz w:val="24"/>
          <w:szCs w:val="24"/>
        </w:rPr>
        <w:t xml:space="preserve"> in microwave for about 15 seconds – easier to spread.</w:t>
      </w:r>
    </w:p>
    <w:p w14:paraId="4458B34F" w14:textId="77777777" w:rsidR="006E0F34" w:rsidRPr="00811B90" w:rsidRDefault="006E0F34" w:rsidP="00B1257C">
      <w:pPr>
        <w:widowControl w:val="0"/>
        <w:numPr>
          <w:ilvl w:val="0"/>
          <w:numId w:val="5"/>
        </w:numPr>
        <w:kinsoku w:val="0"/>
        <w:overflowPunct w:val="0"/>
        <w:spacing w:before="120" w:after="0" w:line="240" w:lineRule="auto"/>
        <w:textAlignment w:val="baseline"/>
        <w:rPr>
          <w:rFonts w:ascii="Arial" w:hAnsi="Arial" w:cs="Arial"/>
          <w:b/>
          <w:bCs/>
          <w:color w:val="24201D"/>
          <w:spacing w:val="-9"/>
          <w:sz w:val="24"/>
          <w:szCs w:val="24"/>
        </w:rPr>
      </w:pPr>
      <w:r w:rsidRPr="00811B90">
        <w:rPr>
          <w:rFonts w:ascii="Arial" w:hAnsi="Arial" w:cs="Arial"/>
          <w:b/>
          <w:bCs/>
          <w:color w:val="24201D"/>
          <w:spacing w:val="-9"/>
          <w:sz w:val="24"/>
          <w:szCs w:val="24"/>
        </w:rPr>
        <w:t xml:space="preserve">Place the Racks in the Power </w:t>
      </w:r>
      <w:proofErr w:type="spellStart"/>
      <w:r w:rsidRPr="00811B90">
        <w:rPr>
          <w:rFonts w:ascii="Arial" w:hAnsi="Arial" w:cs="Arial"/>
          <w:b/>
          <w:bCs/>
          <w:color w:val="24201D"/>
          <w:spacing w:val="-9"/>
          <w:sz w:val="24"/>
          <w:szCs w:val="24"/>
        </w:rPr>
        <w:t>AirFryer</w:t>
      </w:r>
      <w:proofErr w:type="spellEnd"/>
      <w:r w:rsidRPr="00811B90">
        <w:rPr>
          <w:rFonts w:ascii="Arial" w:hAnsi="Arial" w:cs="Arial"/>
          <w:b/>
          <w:bCs/>
          <w:color w:val="24201D"/>
          <w:spacing w:val="-9"/>
          <w:sz w:val="24"/>
          <w:szCs w:val="24"/>
        </w:rPr>
        <w:t xml:space="preserve"> Pro. Press the Power Button and then the Shrimp Button (320° F/160° C for 12 mins.) to begin the cooking cycle.</w:t>
      </w:r>
    </w:p>
    <w:p w14:paraId="19E3B8D1" w14:textId="77777777" w:rsidR="006E0F34" w:rsidRPr="00811B90" w:rsidRDefault="006E0F34" w:rsidP="00B1257C">
      <w:pPr>
        <w:widowControl w:val="0"/>
        <w:numPr>
          <w:ilvl w:val="0"/>
          <w:numId w:val="5"/>
        </w:numPr>
        <w:kinsoku w:val="0"/>
        <w:overflowPunct w:val="0"/>
        <w:spacing w:before="120" w:after="0" w:line="240" w:lineRule="auto"/>
        <w:textAlignment w:val="baseline"/>
        <w:rPr>
          <w:rFonts w:ascii="Arial" w:hAnsi="Arial" w:cs="Arial"/>
          <w:b/>
          <w:bCs/>
          <w:color w:val="24201D"/>
          <w:spacing w:val="-7"/>
          <w:sz w:val="24"/>
          <w:szCs w:val="24"/>
        </w:rPr>
      </w:pPr>
      <w:r w:rsidRPr="00811B90">
        <w:rPr>
          <w:rFonts w:ascii="Arial" w:hAnsi="Arial" w:cs="Arial"/>
          <w:b/>
          <w:bCs/>
          <w:color w:val="24201D"/>
          <w:spacing w:val="-7"/>
          <w:sz w:val="24"/>
          <w:szCs w:val="24"/>
        </w:rPr>
        <w:t>When the cooking cycle is complete, flip the bacon.</w:t>
      </w:r>
    </w:p>
    <w:p w14:paraId="5035D89B" w14:textId="77777777" w:rsidR="006E0F34" w:rsidRPr="00811B90" w:rsidRDefault="006E0F34" w:rsidP="00B1257C">
      <w:pPr>
        <w:widowControl w:val="0"/>
        <w:numPr>
          <w:ilvl w:val="0"/>
          <w:numId w:val="5"/>
        </w:numPr>
        <w:kinsoku w:val="0"/>
        <w:overflowPunct w:val="0"/>
        <w:spacing w:before="120" w:after="0" w:line="240" w:lineRule="auto"/>
        <w:textAlignment w:val="baseline"/>
        <w:rPr>
          <w:rFonts w:ascii="Arial" w:hAnsi="Arial" w:cs="Arial"/>
          <w:b/>
          <w:bCs/>
          <w:color w:val="24201D"/>
          <w:spacing w:val="-9"/>
          <w:sz w:val="24"/>
          <w:szCs w:val="24"/>
        </w:rPr>
      </w:pPr>
      <w:r w:rsidRPr="00811B90">
        <w:rPr>
          <w:rFonts w:ascii="Arial" w:hAnsi="Arial" w:cs="Arial"/>
          <w:b/>
          <w:bCs/>
          <w:color w:val="24201D"/>
          <w:spacing w:val="-9"/>
          <w:sz w:val="24"/>
          <w:szCs w:val="24"/>
        </w:rPr>
        <w:t>Press the Power Button and then the Shrimp Button (320° F/160° C for 12 mins.) to begin the cooking cycle again.</w:t>
      </w:r>
    </w:p>
    <w:p w14:paraId="3CC3925E" w14:textId="7F609708" w:rsidR="006E0F34" w:rsidRDefault="006E0F34" w:rsidP="00B1257C">
      <w:pPr>
        <w:widowControl w:val="0"/>
        <w:numPr>
          <w:ilvl w:val="0"/>
          <w:numId w:val="5"/>
        </w:numPr>
        <w:kinsoku w:val="0"/>
        <w:overflowPunct w:val="0"/>
        <w:spacing w:before="120" w:after="0" w:line="240" w:lineRule="auto"/>
        <w:textAlignment w:val="baseline"/>
        <w:rPr>
          <w:rFonts w:ascii="Arial" w:hAnsi="Arial" w:cs="Arial"/>
          <w:b/>
          <w:bCs/>
          <w:color w:val="24201D"/>
          <w:spacing w:val="-9"/>
          <w:sz w:val="24"/>
          <w:szCs w:val="24"/>
        </w:rPr>
      </w:pPr>
      <w:r w:rsidRPr="00811B90">
        <w:rPr>
          <w:rFonts w:ascii="Arial" w:hAnsi="Arial" w:cs="Arial"/>
          <w:b/>
          <w:bCs/>
          <w:color w:val="24201D"/>
          <w:spacing w:val="-9"/>
          <w:sz w:val="24"/>
          <w:szCs w:val="24"/>
        </w:rPr>
        <w:t xml:space="preserve">Serve on a </w:t>
      </w:r>
      <w:proofErr w:type="spellStart"/>
      <w:r w:rsidRPr="00811B90">
        <w:rPr>
          <w:rFonts w:ascii="Arial" w:hAnsi="Arial" w:cs="Arial"/>
          <w:b/>
          <w:bCs/>
          <w:color w:val="24201D"/>
          <w:spacing w:val="-9"/>
          <w:sz w:val="24"/>
          <w:szCs w:val="24"/>
        </w:rPr>
        <w:t>Charcuturie</w:t>
      </w:r>
      <w:proofErr w:type="spellEnd"/>
      <w:r w:rsidRPr="00811B90">
        <w:rPr>
          <w:rFonts w:ascii="Arial" w:hAnsi="Arial" w:cs="Arial"/>
          <w:b/>
          <w:bCs/>
          <w:color w:val="24201D"/>
          <w:spacing w:val="-9"/>
          <w:sz w:val="24"/>
          <w:szCs w:val="24"/>
        </w:rPr>
        <w:t xml:space="preserve"> board.</w:t>
      </w:r>
    </w:p>
    <w:sectPr w:rsidR="006E0F34" w:rsidSect="006A4D81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245A" w14:textId="77777777" w:rsidR="00D17F4D" w:rsidRDefault="00D17F4D" w:rsidP="00A623C5">
      <w:pPr>
        <w:spacing w:after="0" w:line="240" w:lineRule="auto"/>
      </w:pPr>
      <w:r>
        <w:separator/>
      </w:r>
    </w:p>
  </w:endnote>
  <w:endnote w:type="continuationSeparator" w:id="0">
    <w:p w14:paraId="385D74D9" w14:textId="77777777" w:rsidR="00D17F4D" w:rsidRDefault="00D17F4D" w:rsidP="00A6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A41B" w14:textId="77777777" w:rsidR="00D17F4D" w:rsidRDefault="00D17F4D" w:rsidP="00A623C5">
      <w:pPr>
        <w:spacing w:after="0" w:line="240" w:lineRule="auto"/>
      </w:pPr>
      <w:r>
        <w:separator/>
      </w:r>
    </w:p>
  </w:footnote>
  <w:footnote w:type="continuationSeparator" w:id="0">
    <w:p w14:paraId="7AF8F4DF" w14:textId="77777777" w:rsidR="00D17F4D" w:rsidRDefault="00D17F4D" w:rsidP="00A6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EBCC"/>
    <w:multiLevelType w:val="singleLevel"/>
    <w:tmpl w:val="66EFBEEE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Verdana" w:hAnsi="Verdana" w:cs="Verdana"/>
        <w:snapToGrid/>
        <w:spacing w:val="-5"/>
        <w:sz w:val="17"/>
        <w:szCs w:val="17"/>
      </w:rPr>
    </w:lvl>
  </w:abstractNum>
  <w:abstractNum w:abstractNumId="1" w15:restartNumberingAfterBreak="0">
    <w:nsid w:val="06CF0DCD"/>
    <w:multiLevelType w:val="singleLevel"/>
    <w:tmpl w:val="B20E552A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288"/>
      </w:pPr>
      <w:rPr>
        <w:rFonts w:ascii="Arial Narrow" w:hAnsi="Arial Narrow" w:cs="Arial Narrow"/>
        <w:snapToGrid/>
        <w:color w:val="24201D"/>
        <w:spacing w:val="-6"/>
        <w:sz w:val="18"/>
        <w:szCs w:val="18"/>
      </w:rPr>
    </w:lvl>
  </w:abstractNum>
  <w:abstractNum w:abstractNumId="2" w15:restartNumberingAfterBreak="0">
    <w:nsid w:val="2AED077B"/>
    <w:multiLevelType w:val="hybridMultilevel"/>
    <w:tmpl w:val="7D686BDA"/>
    <w:lvl w:ilvl="0" w:tplc="29BC87A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 Narrow" w:hint="default"/>
        <w:snapToGrid/>
        <w:color w:val="24201D"/>
        <w:spacing w:val="-6"/>
        <w:sz w:val="24"/>
        <w:szCs w:val="18"/>
      </w:rPr>
    </w:lvl>
    <w:lvl w:ilvl="1" w:tplc="04090019">
      <w:start w:val="1"/>
      <w:numFmt w:val="lowerLetter"/>
      <w:lvlText w:val="%2."/>
      <w:lvlJc w:val="left"/>
      <w:pPr>
        <w:ind w:left="-144" w:hanging="360"/>
      </w:pPr>
    </w:lvl>
    <w:lvl w:ilvl="2" w:tplc="0409001B">
      <w:start w:val="1"/>
      <w:numFmt w:val="lowerRoman"/>
      <w:lvlText w:val="%3."/>
      <w:lvlJc w:val="right"/>
      <w:pPr>
        <w:ind w:left="576" w:hanging="180"/>
      </w:pPr>
    </w:lvl>
    <w:lvl w:ilvl="3" w:tplc="0409000F" w:tentative="1">
      <w:start w:val="1"/>
      <w:numFmt w:val="decimal"/>
      <w:lvlText w:val="%4."/>
      <w:lvlJc w:val="left"/>
      <w:pPr>
        <w:ind w:left="1296" w:hanging="360"/>
      </w:pPr>
    </w:lvl>
    <w:lvl w:ilvl="4" w:tplc="04090019" w:tentative="1">
      <w:start w:val="1"/>
      <w:numFmt w:val="lowerLetter"/>
      <w:lvlText w:val="%5."/>
      <w:lvlJc w:val="left"/>
      <w:pPr>
        <w:ind w:left="2016" w:hanging="360"/>
      </w:pPr>
    </w:lvl>
    <w:lvl w:ilvl="5" w:tplc="0409001B" w:tentative="1">
      <w:start w:val="1"/>
      <w:numFmt w:val="lowerRoman"/>
      <w:lvlText w:val="%6."/>
      <w:lvlJc w:val="right"/>
      <w:pPr>
        <w:ind w:left="2736" w:hanging="180"/>
      </w:pPr>
    </w:lvl>
    <w:lvl w:ilvl="6" w:tplc="0409000F" w:tentative="1">
      <w:start w:val="1"/>
      <w:numFmt w:val="decimal"/>
      <w:lvlText w:val="%7."/>
      <w:lvlJc w:val="left"/>
      <w:pPr>
        <w:ind w:left="3456" w:hanging="360"/>
      </w:pPr>
    </w:lvl>
    <w:lvl w:ilvl="7" w:tplc="04090019" w:tentative="1">
      <w:start w:val="1"/>
      <w:numFmt w:val="lowerLetter"/>
      <w:lvlText w:val="%8."/>
      <w:lvlJc w:val="left"/>
      <w:pPr>
        <w:ind w:left="4176" w:hanging="360"/>
      </w:pPr>
    </w:lvl>
    <w:lvl w:ilvl="8" w:tplc="0409001B" w:tentative="1">
      <w:start w:val="1"/>
      <w:numFmt w:val="lowerRoman"/>
      <w:lvlText w:val="%9."/>
      <w:lvlJc w:val="right"/>
      <w:pPr>
        <w:ind w:left="4896" w:hanging="180"/>
      </w:pPr>
    </w:lvl>
  </w:abstractNum>
  <w:abstractNum w:abstractNumId="3" w15:restartNumberingAfterBreak="0">
    <w:nsid w:val="35497958"/>
    <w:multiLevelType w:val="hybridMultilevel"/>
    <w:tmpl w:val="DBAAA3FE"/>
    <w:lvl w:ilvl="0" w:tplc="66EFBEEE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Verdana" w:hAnsi="Verdana" w:cs="Verdana"/>
        <w:snapToGrid/>
        <w:spacing w:val="-5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5782"/>
    <w:multiLevelType w:val="hybridMultilevel"/>
    <w:tmpl w:val="C45A6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A261A4"/>
    <w:multiLevelType w:val="hybridMultilevel"/>
    <w:tmpl w:val="415A7F4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628708036">
    <w:abstractNumId w:val="0"/>
  </w:num>
  <w:num w:numId="2" w16cid:durableId="1347244859">
    <w:abstractNumId w:val="5"/>
  </w:num>
  <w:num w:numId="3" w16cid:durableId="1498570522">
    <w:abstractNumId w:val="1"/>
  </w:num>
  <w:num w:numId="4" w16cid:durableId="767820248">
    <w:abstractNumId w:val="3"/>
  </w:num>
  <w:num w:numId="5" w16cid:durableId="1955094018">
    <w:abstractNumId w:val="2"/>
  </w:num>
  <w:num w:numId="6" w16cid:durableId="526791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EB"/>
    <w:rsid w:val="003D5D57"/>
    <w:rsid w:val="003E07EB"/>
    <w:rsid w:val="006A4D81"/>
    <w:rsid w:val="006E0F34"/>
    <w:rsid w:val="00811B90"/>
    <w:rsid w:val="0087309B"/>
    <w:rsid w:val="00A623C5"/>
    <w:rsid w:val="00B1257C"/>
    <w:rsid w:val="00D1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A75F"/>
  <w15:chartTrackingRefBased/>
  <w15:docId w15:val="{E67FEA6C-38E5-480D-992D-5A15860B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EB"/>
    <w:pPr>
      <w:ind w:left="720"/>
      <w:contextualSpacing/>
    </w:pPr>
  </w:style>
  <w:style w:type="table" w:styleId="TableGrid">
    <w:name w:val="Table Grid"/>
    <w:basedOn w:val="TableNormal"/>
    <w:uiPriority w:val="39"/>
    <w:rsid w:val="0081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C5"/>
  </w:style>
  <w:style w:type="paragraph" w:styleId="Footer">
    <w:name w:val="footer"/>
    <w:basedOn w:val="Normal"/>
    <w:link w:val="FooterChar"/>
    <w:uiPriority w:val="99"/>
    <w:unhideWhenUsed/>
    <w:rsid w:val="00A6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Litvin</dc:creator>
  <cp:keywords/>
  <dc:description/>
  <cp:lastModifiedBy>Arlene Litvin</cp:lastModifiedBy>
  <cp:revision>7</cp:revision>
  <dcterms:created xsi:type="dcterms:W3CDTF">2020-02-21T20:06:00Z</dcterms:created>
  <dcterms:modified xsi:type="dcterms:W3CDTF">2024-01-21T22:26:00Z</dcterms:modified>
</cp:coreProperties>
</file>